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9C0A5" w14:textId="69DAAFD6" w:rsidR="00F26617" w:rsidRPr="002B746A" w:rsidRDefault="00F26617">
      <w:pPr>
        <w:rPr>
          <w:b/>
          <w:bCs/>
        </w:rPr>
      </w:pPr>
      <w:bookmarkStart w:id="0" w:name="_GoBack"/>
      <w:bookmarkEnd w:id="0"/>
      <w:r w:rsidRPr="002B746A">
        <w:rPr>
          <w:b/>
          <w:bCs/>
        </w:rPr>
        <w:t>OUTREACH/PREVENTION COORDINATOR</w:t>
      </w:r>
    </w:p>
    <w:p w14:paraId="0598881A" w14:textId="7C80C096" w:rsidR="00F26617" w:rsidRDefault="00F26617">
      <w:r w:rsidRPr="00F26617">
        <w:rPr>
          <w:b/>
          <w:bCs/>
        </w:rPr>
        <w:t>Reports to</w:t>
      </w:r>
      <w:r>
        <w:t>: Executive Director</w:t>
      </w:r>
    </w:p>
    <w:p w14:paraId="72692EA1" w14:textId="6FD88CB0" w:rsidR="00F26617" w:rsidRDefault="00F26617">
      <w:r w:rsidRPr="00F26617">
        <w:rPr>
          <w:b/>
          <w:bCs/>
        </w:rPr>
        <w:t>Position Information</w:t>
      </w:r>
      <w:r>
        <w:t>:</w:t>
      </w:r>
    </w:p>
    <w:p w14:paraId="619A1FBE" w14:textId="0CCE04F7" w:rsidR="00F26617" w:rsidRDefault="00F26617" w:rsidP="00F26617">
      <w:pPr>
        <w:pStyle w:val="ListParagraph"/>
        <w:numPr>
          <w:ilvl w:val="0"/>
          <w:numId w:val="1"/>
        </w:numPr>
      </w:pPr>
      <w:r>
        <w:t>Full-Time Exempt</w:t>
      </w:r>
    </w:p>
    <w:p w14:paraId="56A134DF" w14:textId="599F4853" w:rsidR="00F26617" w:rsidRDefault="00F26617" w:rsidP="00F26617">
      <w:pPr>
        <w:pStyle w:val="ListParagraph"/>
        <w:numPr>
          <w:ilvl w:val="0"/>
          <w:numId w:val="1"/>
        </w:numPr>
      </w:pPr>
      <w:r>
        <w:t>Monday through Friday with some evening and occasional weekend hours</w:t>
      </w:r>
    </w:p>
    <w:p w14:paraId="172531D8" w14:textId="0A806730" w:rsidR="00F26617" w:rsidRDefault="00F26617" w:rsidP="00F26617">
      <w:pPr>
        <w:pStyle w:val="ListParagraph"/>
        <w:numPr>
          <w:ilvl w:val="0"/>
          <w:numId w:val="1"/>
        </w:numPr>
      </w:pPr>
      <w:r>
        <w:t>Requires regional travel and occasional out-of-state travel</w:t>
      </w:r>
    </w:p>
    <w:p w14:paraId="782B1DA3" w14:textId="243E6BB6" w:rsidR="002B746A" w:rsidRPr="002B746A" w:rsidRDefault="00F26617" w:rsidP="002B746A">
      <w:pPr>
        <w:rPr>
          <w:rFonts w:eastAsia="Times New Roman" w:cstheme="minorHAnsi"/>
        </w:rPr>
      </w:pPr>
      <w:r w:rsidRPr="00F26617">
        <w:rPr>
          <w:b/>
          <w:bCs/>
        </w:rPr>
        <w:t>Equal Employment Opportunity Statement</w:t>
      </w:r>
      <w:r>
        <w:t>: SARA HOUSE</w:t>
      </w:r>
      <w:r w:rsidR="00F57C2E">
        <w:t xml:space="preserve"> is </w:t>
      </w:r>
      <w:r>
        <w:t xml:space="preserve"> </w:t>
      </w:r>
      <w:r w:rsidR="002B746A" w:rsidRPr="002B746A">
        <w:rPr>
          <w:rFonts w:eastAsia="Times New Roman" w:cstheme="minorHAnsi"/>
        </w:rPr>
        <w:t xml:space="preserve">an Equal Opportunity Employer and supports the principle and philosophy of equal opportunity of all individuals, regardless of age, race, gender, </w:t>
      </w:r>
      <w:r w:rsidR="002B746A">
        <w:rPr>
          <w:rFonts w:eastAsia="Times New Roman" w:cstheme="minorHAnsi"/>
        </w:rPr>
        <w:t xml:space="preserve">gender identity, </w:t>
      </w:r>
      <w:r w:rsidR="002B746A" w:rsidRPr="002B746A">
        <w:rPr>
          <w:rFonts w:eastAsia="Times New Roman" w:cstheme="minorHAnsi"/>
        </w:rPr>
        <w:t>creed, national origin, disability, veteran status or any other protected category pursuant to applicable federal state or local law.</w:t>
      </w:r>
    </w:p>
    <w:p w14:paraId="4BB597CE" w14:textId="068C4004" w:rsidR="00F26617" w:rsidRDefault="00F26617" w:rsidP="00F26617">
      <w:r w:rsidRPr="00F26617">
        <w:rPr>
          <w:b/>
          <w:bCs/>
        </w:rPr>
        <w:t>Position Summary:</w:t>
      </w:r>
      <w:r>
        <w:rPr>
          <w:b/>
          <w:bCs/>
        </w:rPr>
        <w:t xml:space="preserve">  </w:t>
      </w:r>
      <w:r w:rsidRPr="00F26617">
        <w:t>U</w:t>
      </w:r>
      <w:r>
        <w:t>nder the supervision of the Executive Director</w:t>
      </w:r>
      <w:r w:rsidR="007D2A86">
        <w:t xml:space="preserve"> the Outreach/Prevention Coordinator is responsible for developing sexual assault and domestic violence public awareness campaigns, </w:t>
      </w:r>
      <w:r w:rsidR="00575643">
        <w:t>volunteer training,</w:t>
      </w:r>
      <w:r w:rsidR="007D2A86">
        <w:t xml:space="preserve">  </w:t>
      </w:r>
      <w:r w:rsidR="00085DBD">
        <w:t xml:space="preserve">school </w:t>
      </w:r>
      <w:r w:rsidR="007D2A86">
        <w:t>prevention programs</w:t>
      </w:r>
      <w:r w:rsidR="00085DBD">
        <w:t xml:space="preserve">, and sexual assault and domestic violence trainings </w:t>
      </w:r>
      <w:r w:rsidR="007D2A86">
        <w:t xml:space="preserve"> for </w:t>
      </w:r>
      <w:r w:rsidR="00575643">
        <w:t>law enforcement, human services</w:t>
      </w:r>
      <w:r w:rsidR="007D2A86">
        <w:t xml:space="preserve">, </w:t>
      </w:r>
      <w:r w:rsidR="00575643">
        <w:t>hospitals,</w:t>
      </w:r>
      <w:r w:rsidR="00085DBD">
        <w:t xml:space="preserve"> and</w:t>
      </w:r>
      <w:r w:rsidR="00575643">
        <w:t xml:space="preserve"> </w:t>
      </w:r>
      <w:r w:rsidR="007D2A86">
        <w:t xml:space="preserve">community-based organizations in the Thirteenth Judicial District.  This position will coordinate the development of resources and model programs related to sexual assault and </w:t>
      </w:r>
      <w:r w:rsidR="00575643">
        <w:t>domestic violence.</w:t>
      </w:r>
    </w:p>
    <w:p w14:paraId="1A4B51E7" w14:textId="754FCBCB" w:rsidR="00575643" w:rsidRDefault="00575643" w:rsidP="00F26617">
      <w:pPr>
        <w:rPr>
          <w:b/>
          <w:bCs/>
        </w:rPr>
      </w:pPr>
      <w:r w:rsidRPr="00575643">
        <w:rPr>
          <w:b/>
          <w:bCs/>
        </w:rPr>
        <w:t>Duties and Responsibilities:</w:t>
      </w:r>
    </w:p>
    <w:p w14:paraId="114A1898" w14:textId="06E0A8DA" w:rsidR="006C4AAF" w:rsidRPr="00BF0CE5" w:rsidRDefault="006C4AAF" w:rsidP="00BF0CE5">
      <w:pPr>
        <w:jc w:val="both"/>
        <w:rPr>
          <w:b/>
          <w:bCs/>
        </w:rPr>
      </w:pPr>
      <w:r w:rsidRPr="00BF0CE5">
        <w:rPr>
          <w:b/>
          <w:bCs/>
        </w:rPr>
        <w:t>Outreach and Prevention</w:t>
      </w:r>
    </w:p>
    <w:p w14:paraId="799ABD3B" w14:textId="60DA5272" w:rsidR="00575643" w:rsidRDefault="00575643" w:rsidP="006C4AAF">
      <w:pPr>
        <w:pStyle w:val="ListParagraph"/>
        <w:numPr>
          <w:ilvl w:val="0"/>
          <w:numId w:val="1"/>
        </w:numPr>
      </w:pPr>
      <w:r>
        <w:t xml:space="preserve">Schedule and </w:t>
      </w:r>
      <w:r w:rsidR="0090738B">
        <w:t>facilitate</w:t>
      </w:r>
      <w:r>
        <w:t xml:space="preserve"> </w:t>
      </w:r>
      <w:r w:rsidR="006C4AAF">
        <w:t>prevention</w:t>
      </w:r>
      <w:r>
        <w:t xml:space="preserve"> programs for students and school administration</w:t>
      </w:r>
    </w:p>
    <w:p w14:paraId="21E45DD3" w14:textId="300D8782" w:rsidR="00575643" w:rsidRDefault="00575643" w:rsidP="00575643">
      <w:pPr>
        <w:pStyle w:val="ListParagraph"/>
        <w:numPr>
          <w:ilvl w:val="0"/>
          <w:numId w:val="1"/>
        </w:numPr>
      </w:pPr>
      <w:r>
        <w:t xml:space="preserve">Schedule and </w:t>
      </w:r>
      <w:r w:rsidR="0090738B">
        <w:t xml:space="preserve">facilitate </w:t>
      </w:r>
      <w:r w:rsidR="006C4AAF">
        <w:t>prevention and awareness</w:t>
      </w:r>
      <w:r>
        <w:t xml:space="preserve"> programs for community groups and parents</w:t>
      </w:r>
    </w:p>
    <w:p w14:paraId="73442DA4" w14:textId="203636ED" w:rsidR="006C4AAF" w:rsidRDefault="00575643" w:rsidP="006C4AAF">
      <w:pPr>
        <w:pStyle w:val="ListParagraph"/>
        <w:numPr>
          <w:ilvl w:val="0"/>
          <w:numId w:val="1"/>
        </w:numPr>
      </w:pPr>
      <w:r>
        <w:t xml:space="preserve">Coordinate and </w:t>
      </w:r>
      <w:r w:rsidR="0090738B">
        <w:t>co-</w:t>
      </w:r>
      <w:r>
        <w:t>facilitate volunteer training for sexual assault and domestic violence victim advocates in the Thirteenth Judicial District.</w:t>
      </w:r>
    </w:p>
    <w:p w14:paraId="166EA43C" w14:textId="5CA878D7" w:rsidR="006C4AAF" w:rsidRDefault="00F574B1" w:rsidP="006C4AAF">
      <w:pPr>
        <w:pStyle w:val="ListParagraph"/>
        <w:numPr>
          <w:ilvl w:val="0"/>
          <w:numId w:val="1"/>
        </w:numPr>
      </w:pPr>
      <w:r>
        <w:t xml:space="preserve">Responsible for the ongoing </w:t>
      </w:r>
      <w:r w:rsidR="00085DBD">
        <w:t xml:space="preserve">recruitment, </w:t>
      </w:r>
      <w:r>
        <w:t xml:space="preserve">training, and supervision of all direct service </w:t>
      </w:r>
      <w:r w:rsidR="006C4AAF">
        <w:t>volunteer</w:t>
      </w:r>
      <w:r>
        <w:t>s, including scheduling the monthly crisis line calendar.</w:t>
      </w:r>
    </w:p>
    <w:p w14:paraId="5369148C" w14:textId="03685A51" w:rsidR="00575643" w:rsidRDefault="00575643" w:rsidP="00575643">
      <w:pPr>
        <w:pStyle w:val="ListParagraph"/>
        <w:numPr>
          <w:ilvl w:val="0"/>
          <w:numId w:val="1"/>
        </w:numPr>
      </w:pPr>
      <w:r>
        <w:t>Participat</w:t>
      </w:r>
      <w:r w:rsidR="00085DBD">
        <w:t>ion</w:t>
      </w:r>
      <w:r>
        <w:t xml:space="preserve"> on committees</w:t>
      </w:r>
      <w:r w:rsidR="00085DBD">
        <w:t>, taskforces, and workgroups</w:t>
      </w:r>
      <w:r>
        <w:t xml:space="preserve"> of </w:t>
      </w:r>
      <w:r w:rsidR="00085DBD">
        <w:t xml:space="preserve">state and </w:t>
      </w:r>
      <w:r>
        <w:t xml:space="preserve">community-based networks and </w:t>
      </w:r>
      <w:r w:rsidR="00085DBD">
        <w:t>organizations</w:t>
      </w:r>
      <w:r>
        <w:t xml:space="preserve"> </w:t>
      </w:r>
      <w:r w:rsidR="00085DBD">
        <w:t>involved in</w:t>
      </w:r>
      <w:r>
        <w:t xml:space="preserve"> sexual assault and domestic violence issues.</w:t>
      </w:r>
    </w:p>
    <w:p w14:paraId="2D80FB60" w14:textId="1F4827C8" w:rsidR="00575643" w:rsidRDefault="002B746A" w:rsidP="00575643">
      <w:pPr>
        <w:pStyle w:val="ListParagraph"/>
        <w:numPr>
          <w:ilvl w:val="0"/>
          <w:numId w:val="1"/>
        </w:numPr>
      </w:pPr>
      <w:r>
        <w:t>O</w:t>
      </w:r>
      <w:r w:rsidR="00575643">
        <w:t xml:space="preserve">utreach and training activities with </w:t>
      </w:r>
      <w:r w:rsidR="00085DBD">
        <w:t>regional</w:t>
      </w:r>
      <w:r w:rsidR="00575643">
        <w:t xml:space="preserve"> law enforcement, hospitals and community partners</w:t>
      </w:r>
      <w:r w:rsidR="0090738B">
        <w:t>.</w:t>
      </w:r>
    </w:p>
    <w:p w14:paraId="015920DE" w14:textId="46B8D556" w:rsidR="006C4AAF" w:rsidRPr="00BF0CE5" w:rsidRDefault="006C4AAF" w:rsidP="00BF0CE5">
      <w:pPr>
        <w:rPr>
          <w:b/>
          <w:bCs/>
        </w:rPr>
      </w:pPr>
      <w:r w:rsidRPr="00BF0CE5">
        <w:rPr>
          <w:b/>
          <w:bCs/>
        </w:rPr>
        <w:t>Advocacy</w:t>
      </w:r>
    </w:p>
    <w:p w14:paraId="59D53C45" w14:textId="408AF09D" w:rsidR="006C4AAF" w:rsidRDefault="006C4AAF" w:rsidP="006C4AAF">
      <w:pPr>
        <w:pStyle w:val="ListParagraph"/>
        <w:numPr>
          <w:ilvl w:val="0"/>
          <w:numId w:val="1"/>
        </w:numPr>
      </w:pPr>
      <w:r>
        <w:t xml:space="preserve">Provide confidential trauma-informed victim advocacy services including but not limited to, </w:t>
      </w:r>
      <w:r w:rsidR="00ED5137">
        <w:t xml:space="preserve">crisis line response, </w:t>
      </w:r>
      <w:r>
        <w:t>individual advocacy, court accompaniment, assistance with victim compensation and appropriate referrals</w:t>
      </w:r>
      <w:r w:rsidR="0090738B">
        <w:t>.</w:t>
      </w:r>
    </w:p>
    <w:p w14:paraId="00F6A7E9" w14:textId="7DBAAA07" w:rsidR="00F574B1" w:rsidRDefault="00F574B1" w:rsidP="006C4AAF">
      <w:pPr>
        <w:pStyle w:val="ListParagraph"/>
        <w:numPr>
          <w:ilvl w:val="0"/>
          <w:numId w:val="1"/>
        </w:numPr>
      </w:pPr>
      <w:r>
        <w:t xml:space="preserve">Provide education </w:t>
      </w:r>
      <w:r w:rsidR="00085DBD">
        <w:t xml:space="preserve">for victims </w:t>
      </w:r>
      <w:r>
        <w:t>on the dynamics of sexual assault, domestic violence, and trauma</w:t>
      </w:r>
      <w:r w:rsidR="00085DBD">
        <w:t>.</w:t>
      </w:r>
    </w:p>
    <w:p w14:paraId="47D81453" w14:textId="04903814" w:rsidR="006C4AAF" w:rsidRPr="00BF0CE5" w:rsidRDefault="00B33AEF" w:rsidP="00BF0CE5">
      <w:pPr>
        <w:rPr>
          <w:b/>
          <w:bCs/>
        </w:rPr>
      </w:pPr>
      <w:r w:rsidRPr="00BF0CE5">
        <w:rPr>
          <w:b/>
          <w:bCs/>
        </w:rPr>
        <w:t>Agency Participation</w:t>
      </w:r>
    </w:p>
    <w:p w14:paraId="7B7AD3AC" w14:textId="7BD9A47D" w:rsidR="006C4AAF" w:rsidRPr="006C4AAF" w:rsidRDefault="006C4AAF" w:rsidP="006C4AAF">
      <w:pPr>
        <w:pStyle w:val="ListParagraph"/>
        <w:numPr>
          <w:ilvl w:val="0"/>
          <w:numId w:val="1"/>
        </w:numPr>
      </w:pPr>
      <w:r w:rsidRPr="006C4AAF">
        <w:lastRenderedPageBreak/>
        <w:t>Actively participate in weekly staff meetings</w:t>
      </w:r>
      <w:r w:rsidR="00085DBD">
        <w:t xml:space="preserve"> and team meetings.</w:t>
      </w:r>
    </w:p>
    <w:p w14:paraId="3D1E6AA6" w14:textId="38445F11" w:rsidR="006C4AAF" w:rsidRDefault="006C4AAF" w:rsidP="006C4AAF">
      <w:pPr>
        <w:pStyle w:val="ListParagraph"/>
        <w:numPr>
          <w:ilvl w:val="0"/>
          <w:numId w:val="1"/>
        </w:numPr>
      </w:pPr>
      <w:r w:rsidRPr="006C4AAF">
        <w:t>Prepare for individual supervision meeting with Executive Director</w:t>
      </w:r>
      <w:r w:rsidR="00085DBD">
        <w:t>.</w:t>
      </w:r>
    </w:p>
    <w:p w14:paraId="31FFEA71" w14:textId="2567666D" w:rsidR="00085DBD" w:rsidRDefault="00085DBD" w:rsidP="006C4AAF">
      <w:pPr>
        <w:pStyle w:val="ListParagraph"/>
        <w:numPr>
          <w:ilvl w:val="0"/>
          <w:numId w:val="1"/>
        </w:numPr>
      </w:pPr>
      <w:r>
        <w:t>Actively participate in agency fund-raising events.</w:t>
      </w:r>
    </w:p>
    <w:p w14:paraId="0F38C9E8" w14:textId="60427030" w:rsidR="00F574B1" w:rsidRDefault="00F574B1" w:rsidP="00F574B1">
      <w:pPr>
        <w:pStyle w:val="ListParagraph"/>
        <w:numPr>
          <w:ilvl w:val="0"/>
          <w:numId w:val="1"/>
        </w:numPr>
      </w:pPr>
      <w:r>
        <w:t>Work diligently to achieve individual, team, and agency goals and objectives</w:t>
      </w:r>
    </w:p>
    <w:p w14:paraId="6FD6BAF9" w14:textId="2601A86D" w:rsidR="00F574B1" w:rsidRDefault="00F574B1" w:rsidP="00F574B1">
      <w:pPr>
        <w:pStyle w:val="ListParagraph"/>
        <w:numPr>
          <w:ilvl w:val="0"/>
          <w:numId w:val="1"/>
        </w:numPr>
      </w:pPr>
      <w:r>
        <w:t>Participate with all staff to assure coordinated services across all agency programs</w:t>
      </w:r>
    </w:p>
    <w:p w14:paraId="1B074759" w14:textId="62085550" w:rsidR="00F574B1" w:rsidRPr="00B33AEF" w:rsidRDefault="00F574B1" w:rsidP="00F574B1">
      <w:pPr>
        <w:rPr>
          <w:b/>
          <w:bCs/>
        </w:rPr>
      </w:pPr>
      <w:r w:rsidRPr="00B33AEF">
        <w:rPr>
          <w:b/>
          <w:bCs/>
        </w:rPr>
        <w:t>Additional Duties and Responsibilities</w:t>
      </w:r>
    </w:p>
    <w:p w14:paraId="74BDD7E5" w14:textId="73895AED" w:rsidR="00F574B1" w:rsidRPr="00085DBD" w:rsidRDefault="00F574B1" w:rsidP="002B746A">
      <w:pPr>
        <w:pStyle w:val="ListParagraph"/>
        <w:numPr>
          <w:ilvl w:val="0"/>
          <w:numId w:val="1"/>
        </w:numPr>
      </w:pPr>
      <w:r w:rsidRPr="00085DBD">
        <w:t>Maintain accurate and timely record keeping</w:t>
      </w:r>
      <w:r w:rsidR="00085DBD">
        <w:t>.</w:t>
      </w:r>
    </w:p>
    <w:p w14:paraId="227A283C" w14:textId="7CB90F52" w:rsidR="00F574B1" w:rsidRDefault="00F574B1" w:rsidP="00F574B1">
      <w:pPr>
        <w:pStyle w:val="ListParagraph"/>
        <w:numPr>
          <w:ilvl w:val="0"/>
          <w:numId w:val="1"/>
        </w:numPr>
      </w:pPr>
      <w:r>
        <w:t>Responsible for appropriate data base entry and completed documentation</w:t>
      </w:r>
      <w:r w:rsidR="00085DBD">
        <w:t>.</w:t>
      </w:r>
    </w:p>
    <w:p w14:paraId="1624C5B1" w14:textId="1532ACA1" w:rsidR="00F574B1" w:rsidRDefault="00F574B1" w:rsidP="00F574B1">
      <w:pPr>
        <w:pStyle w:val="ListParagraph"/>
        <w:numPr>
          <w:ilvl w:val="0"/>
          <w:numId w:val="1"/>
        </w:numPr>
      </w:pPr>
      <w:r>
        <w:t xml:space="preserve">Submit required grant reporting </w:t>
      </w:r>
      <w:r w:rsidR="002B746A">
        <w:t>requirements</w:t>
      </w:r>
      <w:r w:rsidR="0032158A">
        <w:t>.</w:t>
      </w:r>
    </w:p>
    <w:p w14:paraId="4928976C" w14:textId="72AF91A7" w:rsidR="00B33AEF" w:rsidRDefault="00B33AEF" w:rsidP="00F574B1">
      <w:pPr>
        <w:pStyle w:val="ListParagraph"/>
        <w:numPr>
          <w:ilvl w:val="0"/>
          <w:numId w:val="1"/>
        </w:numPr>
      </w:pPr>
      <w:r>
        <w:t>All other duties as assigned</w:t>
      </w:r>
      <w:r w:rsidR="0032158A">
        <w:t>.</w:t>
      </w:r>
    </w:p>
    <w:p w14:paraId="1D3BD6F5" w14:textId="77777777" w:rsidR="005F7165" w:rsidRDefault="005F7165" w:rsidP="005F7165">
      <w:pPr>
        <w:rPr>
          <w:b/>
          <w:bCs/>
        </w:rPr>
      </w:pPr>
      <w:r w:rsidRPr="005F7165">
        <w:rPr>
          <w:b/>
          <w:bCs/>
        </w:rPr>
        <w:t>Qualifications:</w:t>
      </w:r>
      <w:r>
        <w:rPr>
          <w:b/>
          <w:bCs/>
        </w:rPr>
        <w:t xml:space="preserve">  </w:t>
      </w:r>
    </w:p>
    <w:p w14:paraId="3B9C451B" w14:textId="64D15387" w:rsidR="005F7165" w:rsidRDefault="005F7165" w:rsidP="005F7165">
      <w:pPr>
        <w:pStyle w:val="ListParagraph"/>
        <w:numPr>
          <w:ilvl w:val="0"/>
          <w:numId w:val="1"/>
        </w:numPr>
      </w:pPr>
      <w:r w:rsidRPr="005F7165">
        <w:t xml:space="preserve">Bachelor’s degree in related field and/or </w:t>
      </w:r>
      <w:r w:rsidR="0032158A">
        <w:t xml:space="preserve">a minimum of </w:t>
      </w:r>
      <w:r w:rsidR="00ED5137">
        <w:t>3</w:t>
      </w:r>
      <w:r w:rsidR="0032158A">
        <w:t xml:space="preserve"> years of </w:t>
      </w:r>
      <w:r w:rsidRPr="005F7165">
        <w:t xml:space="preserve">equivalent work experience </w:t>
      </w:r>
      <w:r w:rsidR="00E02C7E">
        <w:t>preferred. Successful candidate will have a strong working knowledge of sexual assault and/or domestic violence and trauma-informed empowerment models, skills in crisis intervention, individual advocacy, prevention programming, as well as multi-disciplinary collaboration.  Candidate must have excellent written and oral communication skills.  Ability to function independently and as a team member.  Bilingual desirable</w:t>
      </w:r>
    </w:p>
    <w:p w14:paraId="3D8BB055" w14:textId="25840D08" w:rsidR="007B1CCA" w:rsidRDefault="007B1CCA" w:rsidP="0032158A">
      <w:r>
        <w:t>Salary Range $5</w:t>
      </w:r>
      <w:r w:rsidR="00F36539">
        <w:t>0</w:t>
      </w:r>
      <w:r>
        <w:t>,000 - $5</w:t>
      </w:r>
      <w:r w:rsidR="00AB4DB4">
        <w:t>5</w:t>
      </w:r>
      <w:r>
        <w:t>,000 salary negotiable based on experience</w:t>
      </w:r>
    </w:p>
    <w:p w14:paraId="33243F2F" w14:textId="77777777" w:rsidR="0032158A" w:rsidRDefault="0032158A" w:rsidP="0032158A"/>
    <w:p w14:paraId="13B160D4" w14:textId="77777777" w:rsidR="005F7165" w:rsidRPr="005F7165" w:rsidRDefault="005F7165" w:rsidP="005F7165"/>
    <w:p w14:paraId="52F26C85" w14:textId="77777777" w:rsidR="005F7165" w:rsidRPr="005F7165" w:rsidRDefault="005F7165" w:rsidP="005F7165">
      <w:pPr>
        <w:rPr>
          <w:b/>
          <w:bCs/>
        </w:rPr>
      </w:pPr>
    </w:p>
    <w:p w14:paraId="52AE0D86" w14:textId="77777777" w:rsidR="00F26617" w:rsidRDefault="00F26617" w:rsidP="00F26617"/>
    <w:p w14:paraId="2174767B" w14:textId="6163EF61" w:rsidR="00F26617" w:rsidRDefault="00F26617" w:rsidP="00F26617">
      <w:pPr>
        <w:pStyle w:val="ListParagraph"/>
      </w:pPr>
    </w:p>
    <w:sectPr w:rsidR="00F2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2905"/>
    <w:multiLevelType w:val="hybridMultilevel"/>
    <w:tmpl w:val="63984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3732"/>
    <w:multiLevelType w:val="hybridMultilevel"/>
    <w:tmpl w:val="DC6CD9CE"/>
    <w:lvl w:ilvl="0" w:tplc="94EC8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F7BA4"/>
    <w:multiLevelType w:val="hybridMultilevel"/>
    <w:tmpl w:val="E104F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441BD"/>
    <w:multiLevelType w:val="hybridMultilevel"/>
    <w:tmpl w:val="638C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B7602"/>
    <w:multiLevelType w:val="hybridMultilevel"/>
    <w:tmpl w:val="234ED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95317"/>
    <w:multiLevelType w:val="hybridMultilevel"/>
    <w:tmpl w:val="81C29298"/>
    <w:lvl w:ilvl="0" w:tplc="6E5AE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1F476C"/>
    <w:multiLevelType w:val="hybridMultilevel"/>
    <w:tmpl w:val="D122A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17"/>
    <w:rsid w:val="00085DBD"/>
    <w:rsid w:val="0027603D"/>
    <w:rsid w:val="002B746A"/>
    <w:rsid w:val="0032158A"/>
    <w:rsid w:val="00575643"/>
    <w:rsid w:val="005F7165"/>
    <w:rsid w:val="006C4AAF"/>
    <w:rsid w:val="007B1CCA"/>
    <w:rsid w:val="007D2A86"/>
    <w:rsid w:val="0090738B"/>
    <w:rsid w:val="00AB4DB4"/>
    <w:rsid w:val="00AC4BA9"/>
    <w:rsid w:val="00B33AEF"/>
    <w:rsid w:val="00BF0CE5"/>
    <w:rsid w:val="00BF5DC0"/>
    <w:rsid w:val="00CA6BAF"/>
    <w:rsid w:val="00E02C7E"/>
    <w:rsid w:val="00ED5137"/>
    <w:rsid w:val="00F26617"/>
    <w:rsid w:val="00F36539"/>
    <w:rsid w:val="00F574B1"/>
    <w:rsid w:val="00F5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DEA5"/>
  <w15:chartTrackingRefBased/>
  <w15:docId w15:val="{FA32C4DC-CA53-476C-804B-BA302AEB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C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Morse</dc:creator>
  <cp:keywords/>
  <dc:description/>
  <cp:lastModifiedBy>Jolene Cardenas</cp:lastModifiedBy>
  <cp:revision>2</cp:revision>
  <dcterms:created xsi:type="dcterms:W3CDTF">2019-08-07T21:12:00Z</dcterms:created>
  <dcterms:modified xsi:type="dcterms:W3CDTF">2019-08-07T21:12:00Z</dcterms:modified>
</cp:coreProperties>
</file>